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</w:pPr>
      <w:bookmarkStart w:id="0" w:name="_Hlt449016246"/>
      <w:bookmarkEnd w:id="0"/>
      <w:bookmarkStart w:id="1" w:name="_Hlt450051172"/>
      <w:bookmarkEnd w:id="1"/>
      <w:bookmarkStart w:id="2" w:name="_Hlt450066085"/>
      <w:bookmarkEnd w:id="2"/>
      <w:bookmarkStart w:id="3" w:name="_Hlt450039480"/>
      <w:bookmarkEnd w:id="3"/>
      <w:bookmarkStart w:id="4" w:name="_Hlt448930105"/>
      <w:bookmarkEnd w:id="4"/>
      <w:bookmarkStart w:id="5" w:name="_Hlt450066087"/>
      <w:bookmarkEnd w:id="5"/>
      <w:bookmarkStart w:id="6" w:name="OLE_LINK27"/>
      <w:bookmarkStart w:id="7" w:name="OLE_LINK1"/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3GPP TSG RAN Meeting #103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ab/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 xml:space="preserve">      </w:t>
      </w: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RP-24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 w:bidi="ar-SA"/>
        </w:rPr>
        <w:t>0246</w:t>
      </w:r>
    </w:p>
    <w:p>
      <w:pPr>
        <w:keepNext/>
        <w:keepLines/>
        <w:pageBreakBefore w:val="0"/>
        <w:tabs>
          <w:tab w:val="left" w:pos="567"/>
        </w:tabs>
        <w:kinsoku/>
        <w:wordWrap/>
        <w:overflowPunct/>
        <w:topLinePunct w:val="0"/>
        <w:autoSpaceDE/>
        <w:autoSpaceDN/>
        <w:bidi w:val="0"/>
        <w:snapToGrid w:val="0"/>
        <w:spacing w:after="0"/>
        <w:textAlignment w:val="auto"/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</w:pPr>
      <w:r>
        <w:rPr>
          <w:rFonts w:ascii="Arial" w:hAnsi="Arial" w:eastAsia="Times New Roman" w:cs="Arial"/>
          <w:b/>
          <w:sz w:val="24"/>
          <w:szCs w:val="24"/>
          <w:lang w:val="en-GB" w:eastAsia="en-GB" w:bidi="ar-SA"/>
        </w:rPr>
        <w:t>Maastricht, Netherlands, March 18-21, 2024</w:t>
      </w:r>
    </w:p>
    <w:bookmarkEnd w:id="6"/>
    <w:bookmarkEnd w:id="7"/>
    <w:p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 Corporation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Rel-18 Work Item Exception for </w:t>
      </w:r>
      <w:r>
        <w:rPr>
          <w:rFonts w:hint="eastAsia" w:ascii="Arial" w:hAnsi="Arial" w:cs="Arial"/>
          <w:b/>
          <w:bCs/>
          <w:lang w:eastAsia="ja-JP"/>
        </w:rPr>
        <w:t>Rel-18 NR Inter-band Carrier Aggregation/Dual Connectivity for 2 bands DL with x bands UL (x=1,2)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hint="default" w:ascii="Arial" w:hAnsi="Arial" w:eastAsiaTheme="minorEastAsia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  <w:lang w:val="en-US" w:eastAsia="zh-CN"/>
        </w:rPr>
        <w:t>9.5.3.2</w:t>
      </w:r>
    </w:p>
    <w:p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8" w:name="OLE_LINK10"/>
      <w:r>
        <w:rPr>
          <w:rFonts w:hint="eastAsia" w:ascii="Arial" w:hAnsi="Arial" w:cs="Times New Roman"/>
          <w:sz w:val="24"/>
          <w:szCs w:val="24"/>
          <w:lang w:eastAsia="ja-JP"/>
        </w:rPr>
        <w:t>Rel-18 NR Inter-band Carrier Aggregation/Dual Connectivity for 2 bands DL with x bands UL (x=1,2)</w:t>
      </w:r>
      <w:bookmarkEnd w:id="8"/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bookmarkStart w:id="9" w:name="OLE_LINK2"/>
      <w:r>
        <w:rPr>
          <w:rFonts w:hint="eastAsia" w:ascii="Arial" w:hAnsi="Arial" w:cs="Times New Roman"/>
          <w:sz w:val="24"/>
          <w:szCs w:val="24"/>
          <w:lang w:val="en-US" w:eastAsia="zh-CN"/>
        </w:rPr>
        <w:t>NR_CADC_R18_2BDL_xBUL</w:t>
      </w:r>
      <w:bookmarkEnd w:id="9"/>
    </w:p>
    <w:p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hint="eastAsia" w:ascii="Arial" w:hAnsi="Arial" w:cs="Times New Roman"/>
          <w:sz w:val="24"/>
          <w:szCs w:val="24"/>
          <w:lang w:val="en-US" w:eastAsia="zh-CN"/>
        </w:rPr>
        <w:t>961010</w:t>
      </w:r>
    </w:p>
    <w:p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/>
          <w:b/>
          <w:sz w:val="32"/>
          <w:szCs w:val="32"/>
          <w:lang w:val="en-US" w:eastAsia="zh-CN"/>
        </w:rPr>
        <w:t>18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1163"/>
        <w:gridCol w:w="830"/>
        <w:gridCol w:w="1250"/>
        <w:gridCol w:w="1248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>
            <w:pPr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>
            <w:pPr>
              <w:spacing w:after="0"/>
              <w:jc w:val="center"/>
              <w:rPr>
                <w:rFonts w:hint="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t>3GPP RAN#10</w:t>
            </w:r>
            <w:r>
              <w:rPr>
                <w:rFonts w:hint="eastAsia"/>
                <w:lang w:val="en-US" w:eastAsia="zh-CN"/>
              </w:rPr>
              <w:t>4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 xml:space="preserve">Jun. </w:t>
            </w:r>
            <w:r>
              <w:t>2024)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  <w:rPr>
                <w:lang w:eastAsia="zh-CN"/>
              </w:rPr>
            </w:pPr>
            <w:r>
              <w:rPr>
                <w:rFonts w:hint="eastAsia" w:eastAsia="PMingLiU"/>
                <w:lang w:eastAsia="zh-TW"/>
              </w:rPr>
              <w:t xml:space="preserve">TR 38.718-02-01, 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 xml:space="preserve">1, </w:t>
            </w:r>
            <w:bookmarkStart w:id="10" w:name="OLE_LINK3"/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38.101-</w:t>
            </w:r>
            <w:r>
              <w:rPr>
                <w:rFonts w:hint="eastAsia"/>
                <w:lang w:val="en-US" w:eastAsia="zh-CN"/>
              </w:rPr>
              <w:t xml:space="preserve">2, </w:t>
            </w:r>
            <w:bookmarkStart w:id="11" w:name="_GoBack"/>
            <w:bookmarkEnd w:id="11"/>
            <w:r>
              <w:rPr>
                <w:rFonts w:hint="eastAsia" w:eastAsia="PMingLiU"/>
                <w:lang w:eastAsia="zh-TW"/>
              </w:rPr>
              <w:t xml:space="preserve">TS </w:t>
            </w:r>
            <w:r>
              <w:rPr>
                <w:lang w:eastAsia="zh-CN"/>
              </w:rPr>
              <w:t>38.101-3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pStyle w:val="4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Some band combinations from operators’ request are not completed in this WI.</w:t>
            </w:r>
          </w:p>
          <w:p>
            <w:pPr>
              <w:pStyle w:val="41"/>
              <w:rPr>
                <w:bCs/>
              </w:rPr>
            </w:pPr>
            <w:r>
              <w:rPr>
                <w:bCs/>
                <w:lang w:eastAsia="zh-CN"/>
              </w:rPr>
              <w:t>The uncompleted band combinations are provided in the attached excel document.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072" w:type="dxa"/>
            <w:gridSpan w:val="5"/>
            <w:shd w:val="clear" w:color="auto" w:fill="FFFF99"/>
            <w:vAlign w:val="center"/>
          </w:tcPr>
          <w:p>
            <w:pPr>
              <w:spacing w:after="0"/>
            </w:pPr>
            <w:r>
              <w:rPr>
                <w:lang w:eastAsia="zh-CN"/>
              </w:rPr>
              <w:t>These 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18.</w:t>
            </w:r>
          </w:p>
        </w:tc>
      </w:tr>
    </w:tbl>
    <w:p>
      <w:pPr>
        <w:tabs>
          <w:tab w:val="left" w:pos="2127"/>
          <w:tab w:val="left" w:pos="5387"/>
        </w:tabs>
        <w:rPr>
          <w:b/>
        </w:rPr>
      </w:pP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WI exception requests to extend the compe</w:t>
      </w:r>
      <w:r>
        <w:rPr>
          <w:rFonts w:ascii="Times New Roman" w:hAnsi="Times New Roman" w:cs="Times New Roman"/>
          <w:lang w:eastAsia="zh-CN"/>
        </w:rPr>
        <w:t xml:space="preserve">tition date of </w:t>
      </w:r>
      <w:r>
        <w:rPr>
          <w:rFonts w:hint="eastAsia" w:ascii="Times New Roman" w:hAnsi="Times New Roman" w:cs="Times New Roman"/>
          <w:lang w:val="en-US" w:eastAsia="zh-CN"/>
        </w:rPr>
        <w:t xml:space="preserve"> NR_CADC_R18_2BDL_xBUL </w:t>
      </w:r>
      <w:r>
        <w:rPr>
          <w:rFonts w:ascii="Times New Roman" w:hAnsi="Times New Roman" w:cs="Times New Roman"/>
          <w:lang w:eastAsia="zh-CN"/>
        </w:rPr>
        <w:t xml:space="preserve">WI to </w:t>
      </w:r>
      <w:r>
        <w:rPr>
          <w:rFonts w:hint="eastAsia" w:cs="Times New Roman"/>
          <w:lang w:val="en-US" w:eastAsia="zh-CN"/>
        </w:rPr>
        <w:t xml:space="preserve">June </w:t>
      </w:r>
      <w:r>
        <w:rPr>
          <w:rFonts w:ascii="Times New Roman" w:hAnsi="Times New Roman" w:cs="Times New Roman"/>
          <w:lang w:eastAsia="zh-CN"/>
        </w:rPr>
        <w:t>2024.</w:t>
      </w:r>
    </w:p>
    <w:p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4B34B43"/>
    <w:rsid w:val="10524F22"/>
    <w:rsid w:val="13704C1B"/>
    <w:rsid w:val="19ED096F"/>
    <w:rsid w:val="1B447762"/>
    <w:rsid w:val="1C0B291A"/>
    <w:rsid w:val="1E0C461D"/>
    <w:rsid w:val="1EB26A30"/>
    <w:rsid w:val="1FCF5BD9"/>
    <w:rsid w:val="211F5E0E"/>
    <w:rsid w:val="234D69DD"/>
    <w:rsid w:val="30CD0BD6"/>
    <w:rsid w:val="30F41CAD"/>
    <w:rsid w:val="3AB939E6"/>
    <w:rsid w:val="3BB93A0B"/>
    <w:rsid w:val="48D6398B"/>
    <w:rsid w:val="4C956D80"/>
    <w:rsid w:val="515159EC"/>
    <w:rsid w:val="561F763E"/>
    <w:rsid w:val="5A605D26"/>
    <w:rsid w:val="5C980333"/>
    <w:rsid w:val="5F693096"/>
    <w:rsid w:val="61665C37"/>
    <w:rsid w:val="63614D6F"/>
    <w:rsid w:val="6A3D1DCE"/>
    <w:rsid w:val="6AB65CD7"/>
    <w:rsid w:val="6C770682"/>
    <w:rsid w:val="6FF15D8B"/>
    <w:rsid w:val="70487263"/>
    <w:rsid w:val="7A555A3F"/>
    <w:rsid w:val="7DF02685"/>
    <w:rsid w:val="7FFD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BT</Company>
  <Pages>1</Pages>
  <Words>173</Words>
  <Characters>960</Characters>
  <Lines>8</Lines>
  <Paragraphs>2</Paragraphs>
  <TotalTime>0</TotalTime>
  <ScaleCrop>false</ScaleCrop>
  <LinksUpToDate>false</LinksUpToDate>
  <CharactersWithSpaces>1131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2023-11-23T02:55:00Z</dcterms:created>
  <dc:creator>Roger Tarazi</dc:creator>
  <cp:lastModifiedBy>ZTE_Wubin</cp:lastModifiedBy>
  <cp:lastPrinted>2009-10-12T14:10:00Z</cp:lastPrinted>
  <dcterms:modified xsi:type="dcterms:W3CDTF">2024-03-08T08:22:33Z</dcterms:modified>
  <dc:title>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  <property fmtid="{D5CDD505-2E9C-101B-9397-08002B2CF9AE}" pid="5" name="KSOProductBuildVer">
    <vt:lpwstr>2052-11.8.2.12085</vt:lpwstr>
  </property>
  <property fmtid="{D5CDD505-2E9C-101B-9397-08002B2CF9AE}" pid="6" name="ICV">
    <vt:lpwstr>E45F55EF29CF4C0980C52BE21BFA76E2</vt:lpwstr>
  </property>
</Properties>
</file>